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3"/>
          <w:szCs w:val="23"/>
          <w:u w:val="none"/>
          <w:shd w:fill="auto" w:val="clear"/>
          <w:vertAlign w:val="baseline"/>
        </w:rPr>
      </w:pPr>
      <w:r w:rsidDel="00000000" w:rsidR="00000000" w:rsidRPr="00000000">
        <w:rPr>
          <w:rFonts w:ascii="Trebuchet MS" w:cs="Trebuchet MS" w:eastAsia="Trebuchet MS" w:hAnsi="Trebuchet MS"/>
          <w:b w:val="1"/>
          <w:i w:val="0"/>
          <w:smallCaps w:val="0"/>
          <w:strike w:val="0"/>
          <w:color w:val="000000"/>
          <w:sz w:val="23"/>
          <w:szCs w:val="23"/>
          <w:u w:val="none"/>
          <w:shd w:fill="auto" w:val="clear"/>
          <w:vertAlign w:val="baseline"/>
          <w:rtl w:val="0"/>
        </w:rPr>
        <w:t xml:space="preserve">Modelo de convocatória para reuniões da Assembleia-geral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rebuchet MS" w:cs="Trebuchet MS" w:eastAsia="Trebuchet MS" w:hAnsi="Trebuchet MS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rebuchet MS" w:cs="Trebuchet MS" w:eastAsia="Trebuchet MS" w:hAnsi="Trebuchet MS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Arial" w:cs="Arial" w:eastAsia="Arial" w:hAnsi="Arial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Assembleia-geral Ordinária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bookmarkStart w:colFirst="0" w:colLast="0" w:name="_gjdgxs" w:id="0"/>
      <w:bookmarkEnd w:id="0"/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Convocatória</w:t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Arial" w:cs="Arial" w:eastAsia="Arial" w:hAnsi="Arial"/>
          <w:b w:val="1"/>
        </w:rPr>
      </w:pPr>
      <w:bookmarkStart w:colFirst="0" w:colLast="0" w:name="_nfaz7xbov9ie" w:id="1"/>
      <w:bookmarkEnd w:id="1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Arial" w:cs="Arial" w:eastAsia="Arial" w:hAnsi="Arial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Em conformidade com as disposições legais aplicáveis e os estatutos da Associação, convoco todos os sócios para se reunirem em Assembleia-geral, que terá lugar na sede da Associação, sita na Rua</w:t>
      </w:r>
      <w:r w:rsidDel="00000000" w:rsidR="00000000" w:rsidRPr="00000000">
        <w:rPr>
          <w:rFonts w:ascii="Arial" w:cs="Arial" w:eastAsia="Arial" w:hAnsi="Arial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_____________________________________________em</w:t>
      </w:r>
      <w:r w:rsidDel="00000000" w:rsidR="00000000" w:rsidRPr="00000000">
        <w:rPr>
          <w:rFonts w:ascii="Arial" w:cs="Arial" w:eastAsia="Arial" w:hAnsi="Arial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______________</w:t>
      </w:r>
      <w:r w:rsidDel="00000000" w:rsidR="00000000" w:rsidRPr="00000000">
        <w:rPr>
          <w:rFonts w:ascii="Arial" w:cs="Arial" w:eastAsia="Arial" w:hAnsi="Arial"/>
          <w:rtl w:val="0"/>
        </w:rPr>
        <w:t xml:space="preserve">_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, pelas ___h ___m do dia _____ de ____________ de 20____, com a seguinte ordem de trabalhos: </w:t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Arial" w:cs="Arial" w:eastAsia="Arial" w:hAnsi="Arial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1 - …………………………………………</w:t>
      </w:r>
      <w:r w:rsidDel="00000000" w:rsidR="00000000" w:rsidRPr="00000000">
        <w:rPr>
          <w:rFonts w:ascii="Arial" w:cs="Arial" w:eastAsia="Arial" w:hAnsi="Arial"/>
          <w:rtl w:val="0"/>
        </w:rPr>
        <w:t xml:space="preserve">………………………………………………………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Arial" w:cs="Arial" w:eastAsia="Arial" w:hAnsi="Arial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2 - ……</w:t>
      </w:r>
      <w:r w:rsidDel="00000000" w:rsidR="00000000" w:rsidRPr="00000000">
        <w:rPr>
          <w:rFonts w:ascii="Arial" w:cs="Arial" w:eastAsia="Arial" w:hAnsi="Arial"/>
          <w:rtl w:val="0"/>
        </w:rPr>
        <w:t xml:space="preserve">…………………………………………………………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………………………………… </w:t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Arial" w:cs="Arial" w:eastAsia="Arial" w:hAnsi="Arial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3</w:t>
      </w:r>
      <w:r w:rsidDel="00000000" w:rsidR="00000000" w:rsidRPr="00000000">
        <w:rPr>
          <w:rFonts w:ascii="Arial" w:cs="Arial" w:eastAsia="Arial" w:hAnsi="Arial"/>
          <w:rtl w:val="0"/>
        </w:rPr>
        <w:t xml:space="preserve"> - 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……</w:t>
      </w:r>
      <w:r w:rsidDel="00000000" w:rsidR="00000000" w:rsidRPr="00000000">
        <w:rPr>
          <w:rFonts w:ascii="Arial" w:cs="Arial" w:eastAsia="Arial" w:hAnsi="Arial"/>
          <w:rtl w:val="0"/>
        </w:rPr>
        <w:t xml:space="preserve">…………………………………………………………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………………………………… </w:t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Arial" w:cs="Arial" w:eastAsia="Arial" w:hAnsi="Arial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Se à hora indicada não houver quórum, a Assembleia funcionará meia hora depois no mesmo local, com qualquer número de sócios, e a mesma ordem de trabalhos.</w:t>
      </w:r>
      <w:r w:rsidDel="00000000" w:rsidR="00000000" w:rsidRPr="00000000">
        <w:rPr>
          <w:rFonts w:ascii="Arial" w:cs="Arial" w:eastAsia="Arial" w:hAnsi="Arial"/>
          <w:rtl w:val="0"/>
        </w:rPr>
        <w:t xml:space="preserve"> —------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Arial" w:cs="Arial" w:eastAsia="Arial" w:hAnsi="Arial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………………………, ……….de …………………….de 20___ </w:t>
      </w:r>
    </w:p>
    <w:p w:rsidR="00000000" w:rsidDel="00000000" w:rsidP="00000000" w:rsidRDefault="00000000" w:rsidRPr="00000000" w14:paraId="0000000D">
      <w:pPr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O Presidente da Mesa da Assembleia-geral</w:t>
      </w:r>
    </w:p>
    <w:sectPr>
      <w:pgSz w:h="16838" w:w="11906" w:orient="portrait"/>
      <w:pgMar w:bottom="1417" w:top="1417" w:left="1701" w:right="1701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Trebuchet MS"/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pt-PT"/>
      </w:rPr>
    </w:rPrDefault>
    <w:pPrDefault>
      <w:pPr>
        <w:spacing w:after="200"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